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A0" w:rsidRPr="00627AAF" w:rsidRDefault="00A637A0" w:rsidP="00A637A0">
      <w:pPr>
        <w:pStyle w:val="Odstsl"/>
        <w:pageBreakBefore/>
        <w:spacing w:before="480" w:line="252" w:lineRule="auto"/>
        <w:jc w:val="center"/>
        <w:rPr>
          <w:rFonts w:ascii="Arial" w:hAnsi="Arial"/>
          <w:b/>
          <w:sz w:val="22"/>
        </w:rPr>
      </w:pPr>
      <w:r w:rsidRPr="00627AAF">
        <w:rPr>
          <w:rFonts w:ascii="Arial" w:hAnsi="Arial"/>
          <w:b/>
          <w:sz w:val="22"/>
        </w:rPr>
        <w:t>Příloha č. 1</w:t>
      </w:r>
    </w:p>
    <w:p w:rsidR="00A637A0" w:rsidRPr="00627AAF" w:rsidRDefault="00A637A0" w:rsidP="00A637A0">
      <w:pPr>
        <w:pStyle w:val="Odstsl"/>
        <w:spacing w:line="252" w:lineRule="auto"/>
        <w:jc w:val="center"/>
        <w:rPr>
          <w:rFonts w:ascii="Arial" w:hAnsi="Arial"/>
          <w:b/>
          <w:sz w:val="22"/>
        </w:rPr>
      </w:pPr>
      <w:r w:rsidRPr="00627AAF">
        <w:rPr>
          <w:rFonts w:ascii="Arial" w:hAnsi="Arial"/>
          <w:b/>
          <w:sz w:val="22"/>
        </w:rPr>
        <w:t xml:space="preserve">Vzor krycího listu </w:t>
      </w:r>
    </w:p>
    <w:tbl>
      <w:tblPr>
        <w:tblStyle w:val="Mkatabulky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A637A0" w:rsidRPr="00F82D55" w:rsidTr="00D0416F">
        <w:trPr>
          <w:trHeight w:val="31"/>
        </w:trPr>
        <w:tc>
          <w:tcPr>
            <w:tcW w:w="9337" w:type="dxa"/>
          </w:tcPr>
          <w:p w:rsidR="00A637A0" w:rsidRPr="00627AAF" w:rsidRDefault="00A637A0" w:rsidP="00D0416F">
            <w:pPr>
              <w:spacing w:line="252" w:lineRule="auto"/>
              <w:jc w:val="center"/>
              <w:rPr>
                <w:sz w:val="22"/>
              </w:rPr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6690"/>
        <w:gridCol w:w="19"/>
      </w:tblGrid>
      <w:tr w:rsidR="00A637A0" w:rsidRPr="00F82D55" w:rsidTr="00D0416F">
        <w:trPr>
          <w:trHeight w:val="851"/>
          <w:jc w:val="center"/>
        </w:trPr>
        <w:tc>
          <w:tcPr>
            <w:tcW w:w="9451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37A0" w:rsidRPr="00627AAF" w:rsidRDefault="00A637A0" w:rsidP="00527860">
            <w:pPr>
              <w:spacing w:line="252" w:lineRule="auto"/>
              <w:jc w:val="center"/>
              <w:rPr>
                <w:b/>
                <w:sz w:val="22"/>
              </w:rPr>
            </w:pPr>
            <w:r w:rsidRPr="00627AAF">
              <w:rPr>
                <w:b/>
                <w:sz w:val="22"/>
              </w:rPr>
              <w:t xml:space="preserve">KRYCÍ LIST </w:t>
            </w:r>
            <w:r w:rsidR="00527860">
              <w:rPr>
                <w:b/>
                <w:sz w:val="22"/>
              </w:rPr>
              <w:t>ŽÁDOSTI O ÚČAST</w:t>
            </w:r>
          </w:p>
        </w:tc>
      </w:tr>
      <w:tr w:rsidR="00A637A0" w:rsidRPr="00F82D55" w:rsidTr="00D0416F">
        <w:trPr>
          <w:trHeight w:val="802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37A0" w:rsidRPr="00627AAF" w:rsidRDefault="00A637A0" w:rsidP="00D0416F">
            <w:pPr>
              <w:spacing w:line="252" w:lineRule="auto"/>
              <w:jc w:val="left"/>
              <w:rPr>
                <w:b/>
                <w:sz w:val="22"/>
              </w:rPr>
            </w:pPr>
            <w:r w:rsidRPr="00627AAF">
              <w:rPr>
                <w:b/>
                <w:sz w:val="22"/>
              </w:rPr>
              <w:t>Název Veřejné zakázky:</w:t>
            </w:r>
          </w:p>
        </w:tc>
        <w:tc>
          <w:tcPr>
            <w:tcW w:w="6709" w:type="dxa"/>
            <w:gridSpan w:val="2"/>
            <w:tcBorders>
              <w:bottom w:val="single" w:sz="4" w:space="0" w:color="auto"/>
            </w:tcBorders>
            <w:vAlign w:val="center"/>
          </w:tcPr>
          <w:p w:rsidR="00A637A0" w:rsidRPr="00627AAF" w:rsidRDefault="00527860" w:rsidP="00D0416F">
            <w:pPr>
              <w:tabs>
                <w:tab w:val="left" w:pos="0"/>
              </w:tabs>
              <w:spacing w:line="252" w:lineRule="auto"/>
              <w:ind w:left="9" w:firstLine="23"/>
              <w:jc w:val="left"/>
              <w:rPr>
                <w:b/>
                <w:sz w:val="22"/>
              </w:rPr>
            </w:pPr>
            <w:r w:rsidRPr="00527860">
              <w:rPr>
                <w:b/>
                <w:sz w:val="22"/>
              </w:rPr>
              <w:t>Dynamický nákupní systém pro výkon TDS a BOZP</w:t>
            </w:r>
          </w:p>
        </w:tc>
      </w:tr>
      <w:tr w:rsidR="00A637A0" w:rsidRPr="00F82D55" w:rsidTr="00D0416F">
        <w:trPr>
          <w:trHeight w:val="215"/>
          <w:jc w:val="center"/>
        </w:trPr>
        <w:tc>
          <w:tcPr>
            <w:tcW w:w="9451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637A0" w:rsidRPr="00627AAF" w:rsidRDefault="00A637A0" w:rsidP="00D0416F">
            <w:pPr>
              <w:spacing w:line="252" w:lineRule="auto"/>
              <w:jc w:val="left"/>
              <w:rPr>
                <w:b/>
                <w:sz w:val="22"/>
              </w:rPr>
            </w:pPr>
            <w:r w:rsidRPr="00627AAF">
              <w:rPr>
                <w:b/>
                <w:sz w:val="22"/>
              </w:rPr>
              <w:t>Základní identifikační údaje</w:t>
            </w:r>
          </w:p>
        </w:tc>
      </w:tr>
      <w:tr w:rsidR="00A637A0" w:rsidRPr="00F82D55" w:rsidTr="00D0416F">
        <w:trPr>
          <w:trHeight w:val="348"/>
          <w:jc w:val="center"/>
        </w:trPr>
        <w:tc>
          <w:tcPr>
            <w:tcW w:w="9451" w:type="dxa"/>
            <w:gridSpan w:val="3"/>
            <w:shd w:val="clear" w:color="auto" w:fill="BFBFBF" w:themeFill="background1" w:themeFillShade="BF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b/>
                <w:sz w:val="22"/>
              </w:rPr>
            </w:pPr>
            <w:r w:rsidRPr="00627AAF">
              <w:rPr>
                <w:b/>
                <w:sz w:val="22"/>
              </w:rPr>
              <w:t>Zadavatel:</w:t>
            </w:r>
          </w:p>
        </w:tc>
      </w:tr>
      <w:tr w:rsidR="00A637A0" w:rsidRPr="00F82D55" w:rsidTr="00D0416F">
        <w:trPr>
          <w:gridAfter w:val="1"/>
          <w:wAfter w:w="19" w:type="dxa"/>
          <w:trHeight w:val="232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Název: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spacing w:line="252" w:lineRule="auto"/>
              <w:rPr>
                <w:b/>
                <w:sz w:val="22"/>
              </w:rPr>
            </w:pPr>
            <w:r w:rsidRPr="00627AAF">
              <w:rPr>
                <w:b/>
                <w:sz w:val="22"/>
              </w:rPr>
              <w:t>Technická správa komunikací hl. m. Prahy, a.s.</w:t>
            </w:r>
          </w:p>
        </w:tc>
      </w:tr>
      <w:tr w:rsidR="00A637A0" w:rsidRPr="00F82D55" w:rsidTr="00D0416F">
        <w:trPr>
          <w:gridAfter w:val="1"/>
          <w:wAfter w:w="19" w:type="dxa"/>
          <w:trHeight w:val="70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Sídlo: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spacing w:line="252" w:lineRule="auto"/>
              <w:jc w:val="left"/>
              <w:rPr>
                <w:color w:val="FF0000"/>
                <w:sz w:val="22"/>
              </w:rPr>
            </w:pPr>
            <w:r w:rsidRPr="00627AAF">
              <w:rPr>
                <w:sz w:val="22"/>
              </w:rPr>
              <w:t>Řásnovka 770/8, 110 00 Praha 1</w:t>
            </w:r>
          </w:p>
        </w:tc>
      </w:tr>
      <w:tr w:rsidR="00A637A0" w:rsidRPr="00F82D55" w:rsidTr="00D0416F">
        <w:trPr>
          <w:gridAfter w:val="1"/>
          <w:wAfter w:w="19" w:type="dxa"/>
          <w:trHeight w:val="70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IČO: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pStyle w:val="Tab"/>
              <w:spacing w:after="120" w:line="252" w:lineRule="auto"/>
              <w:rPr>
                <w:sz w:val="22"/>
              </w:rPr>
            </w:pPr>
            <w:r w:rsidRPr="00627AAF">
              <w:rPr>
                <w:sz w:val="22"/>
              </w:rPr>
              <w:t>034</w:t>
            </w:r>
            <w:r>
              <w:rPr>
                <w:sz w:val="22"/>
              </w:rPr>
              <w:t xml:space="preserve"> </w:t>
            </w:r>
            <w:r w:rsidRPr="00627AAF">
              <w:rPr>
                <w:sz w:val="22"/>
              </w:rPr>
              <w:t>47</w:t>
            </w:r>
            <w:r>
              <w:rPr>
                <w:sz w:val="22"/>
              </w:rPr>
              <w:t xml:space="preserve"> </w:t>
            </w:r>
            <w:r w:rsidRPr="00627AAF">
              <w:rPr>
                <w:sz w:val="22"/>
              </w:rPr>
              <w:t xml:space="preserve">286 </w:t>
            </w:r>
          </w:p>
        </w:tc>
      </w:tr>
      <w:tr w:rsidR="00A637A0" w:rsidRPr="00F82D55" w:rsidTr="00D0416F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b/>
                <w:sz w:val="22"/>
                <w:highlight w:val="yellow"/>
              </w:rPr>
            </w:pPr>
            <w:r w:rsidRPr="00627AAF">
              <w:rPr>
                <w:b/>
                <w:sz w:val="22"/>
              </w:rPr>
              <w:t>Dodavatel:</w:t>
            </w:r>
            <w:r w:rsidRPr="00627AAF">
              <w:rPr>
                <w:i/>
                <w:color w:val="000000"/>
                <w:sz w:val="22"/>
                <w:vertAlign w:val="superscript"/>
              </w:rPr>
              <w:t xml:space="preserve"> </w:t>
            </w:r>
            <w:r w:rsidRPr="00627AAF">
              <w:rPr>
                <w:i/>
                <w:color w:val="000000"/>
                <w:sz w:val="22"/>
                <w:vertAlign w:val="superscript"/>
              </w:rPr>
              <w:footnoteReference w:id="1"/>
            </w:r>
          </w:p>
        </w:tc>
      </w:tr>
      <w:tr w:rsidR="00A637A0" w:rsidRPr="00F82D55" w:rsidTr="00D0416F">
        <w:trPr>
          <w:gridAfter w:val="1"/>
          <w:wAfter w:w="19" w:type="dxa"/>
          <w:trHeight w:val="230"/>
          <w:jc w:val="center"/>
        </w:trPr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Obchodní firma/jméno a</w:t>
            </w:r>
            <w:r>
              <w:rPr>
                <w:sz w:val="22"/>
              </w:rPr>
              <w:t> </w:t>
            </w:r>
            <w:r w:rsidRPr="00627AAF">
              <w:rPr>
                <w:sz w:val="22"/>
              </w:rPr>
              <w:t>příjmení:</w:t>
            </w:r>
            <w:r w:rsidRPr="00627AAF">
              <w:rPr>
                <w:i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A637A0" w:rsidRPr="00627AAF" w:rsidRDefault="00A637A0" w:rsidP="00D0416F">
            <w:pPr>
              <w:spacing w:line="252" w:lineRule="auto"/>
              <w:jc w:val="left"/>
              <w:rPr>
                <w:b/>
                <w:sz w:val="22"/>
                <w:highlight w:val="yellow"/>
              </w:rPr>
            </w:pPr>
            <w:r w:rsidRPr="00627AAF">
              <w:rPr>
                <w:b/>
                <w:sz w:val="22"/>
                <w:highlight w:val="yellow"/>
              </w:rPr>
              <w:t>[DOPLNÍ DODAVATEL]</w:t>
            </w:r>
            <w:bookmarkStart w:id="0" w:name="_GoBack"/>
            <w:bookmarkEnd w:id="0"/>
          </w:p>
        </w:tc>
      </w:tr>
      <w:tr w:rsidR="00A637A0" w:rsidRPr="00F82D55" w:rsidTr="00D0416F">
        <w:trPr>
          <w:gridAfter w:val="1"/>
          <w:wAfter w:w="19" w:type="dxa"/>
          <w:trHeight w:val="178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Sídlo: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spacing w:line="252" w:lineRule="auto"/>
              <w:jc w:val="left"/>
              <w:rPr>
                <w:sz w:val="22"/>
                <w:highlight w:val="yellow"/>
              </w:rPr>
            </w:pPr>
            <w:r w:rsidRPr="00627AAF">
              <w:rPr>
                <w:sz w:val="22"/>
                <w:highlight w:val="yellow"/>
              </w:rPr>
              <w:t>[DOPLNÍ DODAVATEL]</w:t>
            </w:r>
          </w:p>
        </w:tc>
      </w:tr>
      <w:tr w:rsidR="00A637A0" w:rsidRPr="00F82D55" w:rsidTr="00D0416F">
        <w:trPr>
          <w:gridAfter w:val="1"/>
          <w:wAfter w:w="19" w:type="dxa"/>
          <w:trHeight w:val="140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Právní forma: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spacing w:line="252" w:lineRule="auto"/>
              <w:jc w:val="left"/>
              <w:rPr>
                <w:sz w:val="22"/>
                <w:highlight w:val="yellow"/>
              </w:rPr>
            </w:pPr>
            <w:r w:rsidRPr="00627AAF">
              <w:rPr>
                <w:sz w:val="22"/>
                <w:highlight w:val="yellow"/>
              </w:rPr>
              <w:t>[DOPLNÍ DODAVATEL]</w:t>
            </w:r>
          </w:p>
        </w:tc>
      </w:tr>
      <w:tr w:rsidR="00A637A0" w:rsidRPr="00F82D55" w:rsidTr="00D0416F">
        <w:trPr>
          <w:gridAfter w:val="1"/>
          <w:wAfter w:w="19" w:type="dxa"/>
          <w:trHeight w:val="70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IČO: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spacing w:line="252" w:lineRule="auto"/>
              <w:jc w:val="left"/>
              <w:rPr>
                <w:sz w:val="22"/>
                <w:highlight w:val="yellow"/>
              </w:rPr>
            </w:pPr>
            <w:r w:rsidRPr="00627AAF">
              <w:rPr>
                <w:sz w:val="22"/>
                <w:highlight w:val="yellow"/>
              </w:rPr>
              <w:t>[DOPLNÍ DODAVATEL]</w:t>
            </w:r>
          </w:p>
        </w:tc>
      </w:tr>
      <w:tr w:rsidR="00A637A0" w:rsidRPr="00F82D55" w:rsidTr="00D0416F">
        <w:trPr>
          <w:gridAfter w:val="1"/>
          <w:wAfter w:w="19" w:type="dxa"/>
          <w:trHeight w:val="140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DIČ: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spacing w:line="252" w:lineRule="auto"/>
              <w:jc w:val="left"/>
              <w:rPr>
                <w:sz w:val="22"/>
                <w:highlight w:val="yellow"/>
              </w:rPr>
            </w:pPr>
            <w:r w:rsidRPr="00627AAF">
              <w:rPr>
                <w:sz w:val="22"/>
                <w:highlight w:val="yellow"/>
              </w:rPr>
              <w:t>[DOPLNÍ DODAVATEL]</w:t>
            </w:r>
          </w:p>
        </w:tc>
      </w:tr>
      <w:tr w:rsidR="00A637A0" w:rsidRPr="00F82D55" w:rsidTr="00D0416F">
        <w:trPr>
          <w:gridAfter w:val="1"/>
          <w:wAfter w:w="19" w:type="dxa"/>
          <w:trHeight w:val="140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Identifikátor datové schránky: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spacing w:line="252" w:lineRule="auto"/>
              <w:jc w:val="left"/>
              <w:rPr>
                <w:sz w:val="22"/>
                <w:highlight w:val="yellow"/>
              </w:rPr>
            </w:pPr>
            <w:r w:rsidRPr="00627AAF">
              <w:rPr>
                <w:sz w:val="22"/>
                <w:highlight w:val="yellow"/>
              </w:rPr>
              <w:t>[DOPLNÍ DODAVATEL]</w:t>
            </w:r>
          </w:p>
        </w:tc>
      </w:tr>
      <w:tr w:rsidR="00A637A0" w:rsidRPr="00F82D55" w:rsidTr="00D0416F">
        <w:trPr>
          <w:gridAfter w:val="1"/>
          <w:wAfter w:w="19" w:type="dxa"/>
          <w:trHeight w:val="88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Osoba oprávněná zastupovat</w:t>
            </w:r>
            <w:r w:rsidRPr="00627AAF">
              <w:rPr>
                <w:rFonts w:cs="Arial"/>
                <w:sz w:val="22"/>
              </w:rPr>
              <w:t xml:space="preserve"> dodavatele</w:t>
            </w:r>
            <w:r w:rsidRPr="00627AAF">
              <w:rPr>
                <w:sz w:val="22"/>
              </w:rPr>
              <w:t>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spacing w:line="252" w:lineRule="auto"/>
              <w:jc w:val="left"/>
              <w:rPr>
                <w:sz w:val="22"/>
                <w:highlight w:val="yellow"/>
              </w:rPr>
            </w:pPr>
            <w:r w:rsidRPr="00627AAF">
              <w:rPr>
                <w:sz w:val="22"/>
                <w:highlight w:val="yellow"/>
              </w:rPr>
              <w:t>[DOPLNÍ DODAVATEL]</w:t>
            </w:r>
          </w:p>
        </w:tc>
      </w:tr>
      <w:tr w:rsidR="00A637A0" w:rsidRPr="00F82D55" w:rsidTr="00D0416F">
        <w:trPr>
          <w:gridAfter w:val="1"/>
          <w:wAfter w:w="19" w:type="dxa"/>
          <w:trHeight w:val="70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A637A0" w:rsidRPr="00627AAF" w:rsidRDefault="00A637A0" w:rsidP="00D0416F">
            <w:pPr>
              <w:spacing w:line="252" w:lineRule="auto"/>
              <w:ind w:left="140"/>
              <w:jc w:val="left"/>
              <w:rPr>
                <w:sz w:val="22"/>
              </w:rPr>
            </w:pPr>
            <w:r w:rsidRPr="00627AAF">
              <w:rPr>
                <w:sz w:val="22"/>
              </w:rPr>
              <w:t>Telefon/e-mail:</w:t>
            </w:r>
          </w:p>
        </w:tc>
        <w:tc>
          <w:tcPr>
            <w:tcW w:w="6690" w:type="dxa"/>
          </w:tcPr>
          <w:p w:rsidR="00A637A0" w:rsidRPr="00627AAF" w:rsidRDefault="00A637A0" w:rsidP="00D0416F">
            <w:pPr>
              <w:spacing w:line="252" w:lineRule="auto"/>
              <w:jc w:val="left"/>
              <w:rPr>
                <w:sz w:val="22"/>
                <w:highlight w:val="yellow"/>
              </w:rPr>
            </w:pPr>
            <w:r w:rsidRPr="00627AAF">
              <w:rPr>
                <w:sz w:val="22"/>
                <w:highlight w:val="yellow"/>
              </w:rPr>
              <w:t>[DOPLNÍ DODAVATEL]</w:t>
            </w:r>
          </w:p>
        </w:tc>
      </w:tr>
      <w:tr w:rsidR="00A637A0" w:rsidRPr="00F82D55" w:rsidTr="00D0416F">
        <w:trPr>
          <w:trHeight w:val="328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37A0" w:rsidRPr="00627AAF" w:rsidRDefault="00527860" w:rsidP="00D0416F">
            <w:pPr>
              <w:spacing w:line="252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Část veřejné zakázky:</w:t>
            </w:r>
          </w:p>
        </w:tc>
        <w:tc>
          <w:tcPr>
            <w:tcW w:w="670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37A0" w:rsidRPr="00627AAF" w:rsidRDefault="00A637A0" w:rsidP="00D0416F">
            <w:pPr>
              <w:spacing w:line="252" w:lineRule="auto"/>
              <w:jc w:val="left"/>
              <w:rPr>
                <w:sz w:val="22"/>
              </w:rPr>
            </w:pPr>
            <w:r w:rsidRPr="00627AAF">
              <w:rPr>
                <w:b/>
                <w:sz w:val="22"/>
                <w:highlight w:val="yellow"/>
              </w:rPr>
              <w:t>[DOPLNÍ DODAVATEL]</w:t>
            </w:r>
          </w:p>
        </w:tc>
      </w:tr>
    </w:tbl>
    <w:p w:rsidR="00284151" w:rsidRDefault="00284151"/>
    <w:sectPr w:rsidR="002841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8B" w:rsidRDefault="00E03D8B" w:rsidP="00A637A0">
      <w:pPr>
        <w:spacing w:after="0"/>
      </w:pPr>
      <w:r>
        <w:separator/>
      </w:r>
    </w:p>
  </w:endnote>
  <w:endnote w:type="continuationSeparator" w:id="0">
    <w:p w:rsidR="00E03D8B" w:rsidRDefault="00E03D8B" w:rsidP="00A63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A0" w:rsidRPr="00D014C3" w:rsidRDefault="00A637A0" w:rsidP="00A637A0">
    <w:pPr>
      <w:pStyle w:val="Zpat-ra"/>
      <w:rPr>
        <w:color w:val="808080" w:themeColor="background1" w:themeShade="80"/>
      </w:rPr>
    </w:pPr>
  </w:p>
  <w:p w:rsidR="00A637A0" w:rsidRPr="0088680B" w:rsidRDefault="00A637A0" w:rsidP="00A637A0">
    <w:pPr>
      <w:pStyle w:val="Zpat"/>
      <w:jc w:val="center"/>
      <w:rPr>
        <w:color w:val="808080" w:themeColor="background1" w:themeShade="80"/>
        <w:sz w:val="16"/>
      </w:rPr>
    </w:pPr>
    <w:r w:rsidRPr="0088680B">
      <w:rPr>
        <w:color w:val="808080" w:themeColor="background1" w:themeShade="80"/>
        <w:sz w:val="16"/>
      </w:rPr>
      <w:t xml:space="preserve">Strana </w:t>
    </w:r>
    <w:r w:rsidRPr="0088680B">
      <w:rPr>
        <w:color w:val="808080" w:themeColor="background1" w:themeShade="80"/>
        <w:sz w:val="16"/>
      </w:rPr>
      <w:fldChar w:fldCharType="begin"/>
    </w:r>
    <w:r w:rsidRPr="00525DE8">
      <w:rPr>
        <w:rFonts w:cs="Arial"/>
        <w:color w:val="808080" w:themeColor="background1" w:themeShade="80"/>
        <w:sz w:val="16"/>
      </w:rPr>
      <w:instrText>PAGE  \* Arabic  \* MERGEFORMAT</w:instrText>
    </w:r>
    <w:r w:rsidRPr="0088680B">
      <w:rPr>
        <w:color w:val="808080" w:themeColor="background1" w:themeShade="80"/>
        <w:sz w:val="16"/>
      </w:rPr>
      <w:fldChar w:fldCharType="separate"/>
    </w:r>
    <w:r w:rsidR="00527860" w:rsidRPr="00527860">
      <w:rPr>
        <w:noProof/>
        <w:color w:val="808080" w:themeColor="background1" w:themeShade="80"/>
        <w:sz w:val="16"/>
      </w:rPr>
      <w:t>1</w:t>
    </w:r>
    <w:r w:rsidRPr="0088680B">
      <w:rPr>
        <w:color w:val="808080" w:themeColor="background1" w:themeShade="80"/>
        <w:sz w:val="16"/>
      </w:rPr>
      <w:fldChar w:fldCharType="end"/>
    </w:r>
    <w:r w:rsidRPr="0088680B">
      <w:rPr>
        <w:color w:val="808080" w:themeColor="background1" w:themeShade="80"/>
        <w:sz w:val="16"/>
      </w:rPr>
      <w:t>/</w:t>
    </w:r>
    <w:r w:rsidRPr="0088680B">
      <w:rPr>
        <w:color w:val="808080" w:themeColor="background1" w:themeShade="80"/>
        <w:sz w:val="16"/>
      </w:rPr>
      <w:fldChar w:fldCharType="begin"/>
    </w:r>
    <w:r w:rsidRPr="0088680B">
      <w:rPr>
        <w:color w:val="808080" w:themeColor="background1" w:themeShade="80"/>
        <w:sz w:val="16"/>
      </w:rPr>
      <w:instrText>NUMPAGES  \* Arabic  \* MERGEFORMAT</w:instrText>
    </w:r>
    <w:r w:rsidRPr="0088680B">
      <w:rPr>
        <w:color w:val="808080" w:themeColor="background1" w:themeShade="80"/>
        <w:sz w:val="16"/>
      </w:rPr>
      <w:fldChar w:fldCharType="separate"/>
    </w:r>
    <w:r w:rsidR="00527860">
      <w:rPr>
        <w:noProof/>
        <w:color w:val="808080" w:themeColor="background1" w:themeShade="80"/>
        <w:sz w:val="16"/>
      </w:rPr>
      <w:t>1</w:t>
    </w:r>
    <w:r w:rsidRPr="0088680B">
      <w:rPr>
        <w:color w:val="808080" w:themeColor="background1" w:themeShade="80"/>
        <w:sz w:val="16"/>
      </w:rPr>
      <w:fldChar w:fldCharType="end"/>
    </w:r>
  </w:p>
  <w:p w:rsidR="00A637A0" w:rsidRDefault="00A637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8B" w:rsidRDefault="00E03D8B" w:rsidP="00A637A0">
      <w:pPr>
        <w:spacing w:after="0"/>
      </w:pPr>
      <w:r>
        <w:separator/>
      </w:r>
    </w:p>
  </w:footnote>
  <w:footnote w:type="continuationSeparator" w:id="0">
    <w:p w:rsidR="00E03D8B" w:rsidRDefault="00E03D8B" w:rsidP="00A637A0">
      <w:pPr>
        <w:spacing w:after="0"/>
      </w:pPr>
      <w:r>
        <w:continuationSeparator/>
      </w:r>
    </w:p>
  </w:footnote>
  <w:footnote w:id="1">
    <w:p w:rsidR="00A637A0" w:rsidRPr="00F766DF" w:rsidRDefault="00A637A0" w:rsidP="00A637A0">
      <w:pPr>
        <w:pStyle w:val="Textpoznpodarou"/>
        <w:rPr>
          <w:rFonts w:ascii="Arial" w:hAnsi="Arial"/>
          <w:sz w:val="18"/>
        </w:rPr>
      </w:pPr>
      <w:r w:rsidRPr="00F766DF">
        <w:rPr>
          <w:rStyle w:val="Znakapoznpodarou"/>
          <w:rFonts w:ascii="Arial" w:hAnsi="Arial"/>
          <w:sz w:val="18"/>
        </w:rPr>
        <w:footnoteRef/>
      </w:r>
      <w:r w:rsidRPr="00F766DF">
        <w:rPr>
          <w:rFonts w:ascii="Arial" w:hAnsi="Arial"/>
          <w:sz w:val="18"/>
        </w:rPr>
        <w:t xml:space="preserve"> Identifikační údaje doplní dodavatel dle skutečnosti, zda se jedná o dodavatele – fyzickou či právnickou osobu, resp. o</w:t>
      </w:r>
      <w:r>
        <w:rPr>
          <w:rFonts w:ascii="Arial" w:hAnsi="Arial"/>
          <w:sz w:val="18"/>
        </w:rPr>
        <w:t> </w:t>
      </w:r>
      <w:r w:rsidRPr="00F766DF">
        <w:rPr>
          <w:rFonts w:ascii="Arial" w:hAnsi="Arial"/>
          <w:sz w:val="18"/>
        </w:rPr>
        <w:t>dodavatele podávajícího samostatnou nabídku nebo dodavatele podávající společnou nabídku.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A0"/>
    <w:rsid w:val="000B1D52"/>
    <w:rsid w:val="00284151"/>
    <w:rsid w:val="00527860"/>
    <w:rsid w:val="0081262E"/>
    <w:rsid w:val="009C0671"/>
    <w:rsid w:val="00A637A0"/>
    <w:rsid w:val="00AF3746"/>
    <w:rsid w:val="00E03D8B"/>
    <w:rsid w:val="00E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A637A0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A637A0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A637A0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A637A0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A637A0"/>
    <w:rPr>
      <w:rFonts w:ascii="Times New Roman" w:hAnsi="Times New Roman"/>
      <w:sz w:val="20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A637A0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A637A0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A637A0"/>
    <w:rPr>
      <w:vertAlign w:val="superscript"/>
    </w:rPr>
  </w:style>
  <w:style w:type="paragraph" w:styleId="Zhlav">
    <w:name w:val="header"/>
    <w:basedOn w:val="Normln"/>
    <w:link w:val="ZhlavChar"/>
    <w:uiPriority w:val="49"/>
    <w:unhideWhenUsed/>
    <w:rsid w:val="00A637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49"/>
    <w:rsid w:val="00A637A0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637A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37A0"/>
    <w:rPr>
      <w:rFonts w:ascii="Arial" w:hAnsi="Arial"/>
      <w:sz w:val="20"/>
    </w:rPr>
  </w:style>
  <w:style w:type="paragraph" w:customStyle="1" w:styleId="Zhlav-ra">
    <w:name w:val="Záhlaví - čára"/>
    <w:basedOn w:val="Zhlav"/>
    <w:link w:val="Zhlav-raChar"/>
    <w:uiPriority w:val="17"/>
    <w:rsid w:val="00A637A0"/>
    <w:pPr>
      <w:pBdr>
        <w:bottom w:val="single" w:sz="12" w:space="1" w:color="000080"/>
      </w:pBdr>
      <w:tabs>
        <w:tab w:val="clear" w:pos="4536"/>
        <w:tab w:val="clear" w:pos="9072"/>
        <w:tab w:val="right" w:pos="9639"/>
      </w:tabs>
    </w:pPr>
    <w:rPr>
      <w:color w:val="000080"/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A637A0"/>
    <w:rPr>
      <w:rFonts w:ascii="Arial" w:hAnsi="Arial"/>
      <w:color w:val="000080"/>
      <w:sz w:val="12"/>
    </w:rPr>
  </w:style>
  <w:style w:type="paragraph" w:customStyle="1" w:styleId="Zpat-ra">
    <w:name w:val="Zápatí - čára"/>
    <w:basedOn w:val="Zpat"/>
    <w:link w:val="Zpat-raChar"/>
    <w:uiPriority w:val="19"/>
    <w:rsid w:val="00A637A0"/>
    <w:pPr>
      <w:pBdr>
        <w:top w:val="single" w:sz="12" w:space="1" w:color="000080"/>
      </w:pBdr>
      <w:jc w:val="center"/>
    </w:pPr>
    <w:rPr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A637A0"/>
    <w:rPr>
      <w:rFonts w:ascii="Arial" w:hAnsi="Arial"/>
      <w:color w:val="000080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A637A0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A637A0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A637A0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A637A0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A637A0"/>
    <w:rPr>
      <w:rFonts w:ascii="Times New Roman" w:hAnsi="Times New Roman"/>
      <w:sz w:val="20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A637A0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A637A0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A637A0"/>
    <w:rPr>
      <w:vertAlign w:val="superscript"/>
    </w:rPr>
  </w:style>
  <w:style w:type="paragraph" w:styleId="Zhlav">
    <w:name w:val="header"/>
    <w:basedOn w:val="Normln"/>
    <w:link w:val="ZhlavChar"/>
    <w:uiPriority w:val="49"/>
    <w:unhideWhenUsed/>
    <w:rsid w:val="00A637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49"/>
    <w:rsid w:val="00A637A0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637A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37A0"/>
    <w:rPr>
      <w:rFonts w:ascii="Arial" w:hAnsi="Arial"/>
      <w:sz w:val="20"/>
    </w:rPr>
  </w:style>
  <w:style w:type="paragraph" w:customStyle="1" w:styleId="Zhlav-ra">
    <w:name w:val="Záhlaví - čára"/>
    <w:basedOn w:val="Zhlav"/>
    <w:link w:val="Zhlav-raChar"/>
    <w:uiPriority w:val="17"/>
    <w:rsid w:val="00A637A0"/>
    <w:pPr>
      <w:pBdr>
        <w:bottom w:val="single" w:sz="12" w:space="1" w:color="000080"/>
      </w:pBdr>
      <w:tabs>
        <w:tab w:val="clear" w:pos="4536"/>
        <w:tab w:val="clear" w:pos="9072"/>
        <w:tab w:val="right" w:pos="9639"/>
      </w:tabs>
    </w:pPr>
    <w:rPr>
      <w:color w:val="000080"/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A637A0"/>
    <w:rPr>
      <w:rFonts w:ascii="Arial" w:hAnsi="Arial"/>
      <w:color w:val="000080"/>
      <w:sz w:val="12"/>
    </w:rPr>
  </w:style>
  <w:style w:type="paragraph" w:customStyle="1" w:styleId="Zpat-ra">
    <w:name w:val="Zápatí - čára"/>
    <w:basedOn w:val="Zpat"/>
    <w:link w:val="Zpat-raChar"/>
    <w:uiPriority w:val="19"/>
    <w:rsid w:val="00A637A0"/>
    <w:pPr>
      <w:pBdr>
        <w:top w:val="single" w:sz="12" w:space="1" w:color="000080"/>
      </w:pBdr>
      <w:jc w:val="center"/>
    </w:pPr>
    <w:rPr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A637A0"/>
    <w:rPr>
      <w:rFonts w:ascii="Arial" w:hAnsi="Arial"/>
      <w:color w:val="00008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Company>HAVEL PARTNERS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Wellartova Lucie</dc:creator>
  <cp:lastModifiedBy>Honzátková Kateřina</cp:lastModifiedBy>
  <cp:revision>3</cp:revision>
  <dcterms:created xsi:type="dcterms:W3CDTF">2021-04-06T07:25:00Z</dcterms:created>
  <dcterms:modified xsi:type="dcterms:W3CDTF">2021-04-06T07:27:00Z</dcterms:modified>
</cp:coreProperties>
</file>